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60" w:rsidRPr="00005D60" w:rsidRDefault="00005D60" w:rsidP="00005D60">
      <w:pPr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05D60" w:rsidRPr="00005D60" w:rsidRDefault="00005D60" w:rsidP="00005D60">
      <w:pP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bookmarkStart w:id="0" w:name="_GoBack"/>
      <w:bookmarkEnd w:id="0"/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r w:rsidRPr="00005D60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Organisation Logo&gt;</w:t>
      </w: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05D60">
        <w:rPr>
          <w:rFonts w:ascii="Arial" w:eastAsia="Times New Roman" w:hAnsi="Arial" w:cs="Arial"/>
          <w:sz w:val="20"/>
          <w:szCs w:val="20"/>
          <w:lang w:val="en-AU" w:eastAsia="en-AU"/>
        </w:rPr>
        <w:t>Landcare Group Coordinator</w:t>
      </w: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05D60">
        <w:rPr>
          <w:rFonts w:ascii="Arial" w:eastAsia="Times New Roman" w:hAnsi="Arial" w:cs="Arial"/>
          <w:sz w:val="20"/>
          <w:szCs w:val="20"/>
          <w:lang w:val="en-AU" w:eastAsia="en-AU"/>
        </w:rPr>
        <w:t>Position</w:t>
      </w: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r w:rsidRPr="00005D60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Location&gt;</w:t>
      </w: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r w:rsidRPr="00005D60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full time/part time/casual and the applicable work hours per week</w:t>
      </w: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r w:rsidRPr="00005D60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I.e. Full time 38hrs per week)&gt;</w:t>
      </w: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05D60">
        <w:rPr>
          <w:rFonts w:ascii="Arial" w:eastAsia="Times New Roman" w:hAnsi="Arial" w:cs="Arial"/>
          <w:sz w:val="20"/>
          <w:szCs w:val="20"/>
          <w:lang w:val="en-AU" w:eastAsia="en-AU"/>
        </w:rPr>
        <w:t xml:space="preserve">The </w:t>
      </w:r>
      <w:r w:rsidRPr="00005D60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 xml:space="preserve">&lt;Insert organisation name&gt; </w:t>
      </w:r>
      <w:r w:rsidRPr="00005D60">
        <w:rPr>
          <w:rFonts w:ascii="Arial" w:eastAsia="Times New Roman" w:hAnsi="Arial" w:cs="Arial"/>
          <w:sz w:val="20"/>
          <w:szCs w:val="20"/>
          <w:lang w:val="en-AU" w:eastAsia="en-AU"/>
        </w:rPr>
        <w:t>is seeking to employ a suitably qualified person</w:t>
      </w: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05D60">
        <w:rPr>
          <w:rFonts w:ascii="Arial" w:eastAsia="Times New Roman" w:hAnsi="Arial" w:cs="Arial"/>
          <w:sz w:val="20"/>
          <w:szCs w:val="20"/>
          <w:lang w:val="en-AU" w:eastAsia="en-AU"/>
        </w:rPr>
        <w:t>to join our dynamic and progressive organisation to fulfil the position of;</w:t>
      </w: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05D60">
        <w:rPr>
          <w:rFonts w:ascii="Arial" w:eastAsia="Times New Roman" w:hAnsi="Arial" w:cs="Arial"/>
          <w:sz w:val="20"/>
          <w:szCs w:val="20"/>
          <w:lang w:val="en-AU" w:eastAsia="en-AU"/>
        </w:rPr>
        <w:t>Landcare Group Coordinator.</w:t>
      </w: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05D60">
        <w:rPr>
          <w:rFonts w:ascii="Arial" w:eastAsia="Times New Roman" w:hAnsi="Arial" w:cs="Arial"/>
          <w:sz w:val="20"/>
          <w:szCs w:val="20"/>
          <w:lang w:val="en-AU" w:eastAsia="en-AU"/>
        </w:rPr>
        <w:t>The successful applicant will possess a sound knowledge of land management concepts, the principles and procedures relating to sustainable land management and catchment ecosystems.</w:t>
      </w: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05D60">
        <w:rPr>
          <w:rFonts w:ascii="Arial" w:eastAsia="Times New Roman" w:hAnsi="Arial" w:cs="Arial"/>
          <w:sz w:val="20"/>
          <w:szCs w:val="20"/>
          <w:lang w:val="en-AU" w:eastAsia="en-AU"/>
        </w:rPr>
        <w:t>The successful applicant will also demonstrate a developed understanding relating Landcare and social change as part of a broader understanding of natural systems and social capacity.</w:t>
      </w: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000000"/>
          <w:sz w:val="20"/>
          <w:szCs w:val="20"/>
          <w:lang w:val="en-AU" w:eastAsia="en-AU"/>
        </w:rPr>
      </w:pP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05D60">
        <w:rPr>
          <w:rFonts w:ascii="Arial" w:eastAsia="Times New Roman" w:hAnsi="Arial" w:cs="Arial"/>
          <w:sz w:val="20"/>
          <w:szCs w:val="20"/>
          <w:lang w:val="en-AU" w:eastAsia="en-AU"/>
        </w:rPr>
        <w:t>The successful applicant will also need to hold a current Victorian drivers licence.</w:t>
      </w: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05D60">
        <w:rPr>
          <w:rFonts w:ascii="Arial" w:eastAsia="Times New Roman" w:hAnsi="Arial" w:cs="Arial"/>
          <w:sz w:val="20"/>
          <w:szCs w:val="20"/>
          <w:lang w:val="en-AU" w:eastAsia="en-AU"/>
        </w:rPr>
        <w:t xml:space="preserve">Remuneration is based on </w:t>
      </w:r>
      <w:r w:rsidRPr="00005D60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 xml:space="preserve">&lt;Insert Relevant Award Band Level&gt; with commensurate </w:t>
      </w:r>
      <w:r w:rsidRPr="00005D60">
        <w:rPr>
          <w:rFonts w:ascii="Arial" w:eastAsia="Times New Roman" w:hAnsi="Arial" w:cs="Arial"/>
          <w:sz w:val="20"/>
          <w:szCs w:val="20"/>
          <w:lang w:val="en-AU" w:eastAsia="en-AU"/>
        </w:rPr>
        <w:t xml:space="preserve">salary in the range of </w:t>
      </w:r>
      <w:r w:rsidRPr="00005D60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salary range $000.00 to $000.00 pa&gt;</w:t>
      </w: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r w:rsidRPr="00005D60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applicable transport details i.e. a vehicle is provided for work related travel or the successful applicant will provide own transport with reimbursements made at applicable A.T.O km rates&gt;</w:t>
      </w: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05D60">
        <w:rPr>
          <w:rFonts w:ascii="Arial" w:eastAsia="Times New Roman" w:hAnsi="Arial" w:cs="Arial"/>
          <w:sz w:val="20"/>
          <w:szCs w:val="20"/>
          <w:lang w:val="en-AU" w:eastAsia="en-AU"/>
        </w:rPr>
        <w:t>For further details and a copy of the Position Description and Key Selection Criteria contact:</w:t>
      </w: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r w:rsidRPr="00005D60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contact person name&gt;</w:t>
      </w:r>
      <w:r w:rsidRPr="00005D60">
        <w:rPr>
          <w:rFonts w:ascii="Arial" w:eastAsia="Times New Roman" w:hAnsi="Arial" w:cs="Arial"/>
          <w:bCs/>
          <w:sz w:val="20"/>
          <w:szCs w:val="20"/>
          <w:lang w:val="en-AU" w:eastAsia="en-AU"/>
        </w:rPr>
        <w:t xml:space="preserve"> on </w:t>
      </w:r>
      <w:r w:rsidRPr="00005D60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phone number&gt;</w:t>
      </w: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05D60">
        <w:rPr>
          <w:rFonts w:ascii="Arial" w:eastAsia="Times New Roman" w:hAnsi="Arial" w:cs="Arial"/>
          <w:sz w:val="20"/>
          <w:szCs w:val="20"/>
          <w:lang w:val="en-AU" w:eastAsia="en-AU"/>
        </w:rPr>
        <w:t xml:space="preserve">Or by email at: </w:t>
      </w:r>
      <w:r w:rsidRPr="00005D60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contact email address&gt;</w:t>
      </w: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05D60">
        <w:rPr>
          <w:rFonts w:ascii="Arial" w:eastAsia="Times New Roman" w:hAnsi="Arial" w:cs="Arial"/>
          <w:sz w:val="20"/>
          <w:szCs w:val="20"/>
          <w:lang w:val="en-AU" w:eastAsia="en-AU"/>
        </w:rPr>
        <w:t xml:space="preserve">Further information about the organisation can also be obtained at: </w:t>
      </w:r>
      <w:r w:rsidRPr="00005D60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web link&gt;</w:t>
      </w: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05D60">
        <w:rPr>
          <w:rFonts w:ascii="Arial" w:eastAsia="Times New Roman" w:hAnsi="Arial" w:cs="Arial"/>
          <w:sz w:val="20"/>
          <w:szCs w:val="20"/>
          <w:lang w:val="en-AU" w:eastAsia="en-AU"/>
        </w:rPr>
        <w:t>Applications should clearly address the Key Selection Criteria and include a current Curriculum Vitae</w:t>
      </w: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05D60">
        <w:rPr>
          <w:rFonts w:ascii="Arial" w:eastAsia="Times New Roman" w:hAnsi="Arial" w:cs="Arial"/>
          <w:sz w:val="20"/>
          <w:szCs w:val="20"/>
          <w:lang w:val="en-AU" w:eastAsia="en-AU"/>
        </w:rPr>
        <w:t>Applications should be marked and forwarded to:</w:t>
      </w: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05D60">
        <w:rPr>
          <w:rFonts w:ascii="Arial" w:eastAsia="Times New Roman" w:hAnsi="Arial" w:cs="Arial"/>
          <w:sz w:val="20"/>
          <w:szCs w:val="20"/>
          <w:lang w:val="en-AU" w:eastAsia="en-AU"/>
        </w:rPr>
        <w:t>“Confidential”</w:t>
      </w: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05D60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&lt;Human Resource subcommittee&gt;</w:t>
      </w: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</w:pPr>
      <w:r w:rsidRPr="00005D60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organisation postal address&gt;</w:t>
      </w: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  <w:r w:rsidRPr="00005D60">
        <w:rPr>
          <w:rFonts w:ascii="Arial" w:eastAsia="Times New Roman" w:hAnsi="Arial" w:cs="Arial"/>
          <w:sz w:val="20"/>
          <w:szCs w:val="20"/>
          <w:lang w:val="en-AU" w:eastAsia="en-AU"/>
        </w:rPr>
        <w:t xml:space="preserve">Applications close C.O.B. </w:t>
      </w:r>
      <w:r w:rsidRPr="00005D60">
        <w:rPr>
          <w:rFonts w:ascii="Arial" w:eastAsia="Times New Roman" w:hAnsi="Arial" w:cs="Arial"/>
          <w:color w:val="FF0000"/>
          <w:sz w:val="20"/>
          <w:szCs w:val="20"/>
          <w:lang w:val="en-AU" w:eastAsia="en-AU"/>
        </w:rPr>
        <w:t>&lt;Insert Day/Month/Year&gt;</w:t>
      </w:r>
    </w:p>
    <w:p w:rsidR="00005D60" w:rsidRPr="00005D60" w:rsidRDefault="00005D60" w:rsidP="0000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005D60" w:rsidRPr="00005D60" w:rsidRDefault="00005D60" w:rsidP="00005D60">
      <w:pPr>
        <w:jc w:val="center"/>
        <w:rPr>
          <w:rFonts w:ascii="Arial" w:eastAsia="Times New Roman" w:hAnsi="Arial" w:cs="Arial"/>
          <w:sz w:val="20"/>
          <w:szCs w:val="20"/>
          <w:lang w:val="en-AU" w:eastAsia="en-AU"/>
        </w:rPr>
      </w:pPr>
    </w:p>
    <w:p w:rsidR="001356B2" w:rsidRPr="00005D60" w:rsidRDefault="001356B2" w:rsidP="00005D60"/>
    <w:sectPr w:rsidR="001356B2" w:rsidRPr="00005D60" w:rsidSect="005C6584">
      <w:headerReference w:type="default" r:id="rId9"/>
      <w:type w:val="continuous"/>
      <w:pgSz w:w="11900" w:h="16840"/>
      <w:pgMar w:top="2268" w:right="1108" w:bottom="1440" w:left="1136" w:header="426" w:footer="2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DC" w:rsidRDefault="00B811DC" w:rsidP="00561BD5">
      <w:r>
        <w:separator/>
      </w:r>
    </w:p>
  </w:endnote>
  <w:endnote w:type="continuationSeparator" w:id="0">
    <w:p w:rsidR="00B811DC" w:rsidRDefault="00B811DC" w:rsidP="0056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-Light">
    <w:charset w:val="00"/>
    <w:family w:val="auto"/>
    <w:pitch w:val="variable"/>
    <w:sig w:usb0="800000AF" w:usb1="4000207B" w:usb2="00000000" w:usb3="00000000" w:csb0="00000001" w:csb1="00000000"/>
  </w:font>
  <w:font w:name="DINOT-Medium">
    <w:charset w:val="00"/>
    <w:family w:val="auto"/>
    <w:pitch w:val="variable"/>
    <w:sig w:usb0="800000AF" w:usb1="4000207B" w:usb2="00000000" w:usb3="00000000" w:csb0="00000001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otham-Light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-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CaeciliaLTStd-Heavy">
    <w:charset w:val="00"/>
    <w:family w:val="auto"/>
    <w:pitch w:val="variable"/>
    <w:sig w:usb0="800000AF" w:usb1="5000204A" w:usb2="00000000" w:usb3="00000000" w:csb0="00000001" w:csb1="00000000"/>
  </w:font>
  <w:font w:name="Gotham-Medium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IC-L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VIC-Medium">
    <w:altName w:val="VIC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SemiBold">
    <w:altName w:val="VIC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DC" w:rsidRDefault="00B811DC" w:rsidP="00561BD5">
      <w:r>
        <w:separator/>
      </w:r>
    </w:p>
  </w:footnote>
  <w:footnote w:type="continuationSeparator" w:id="0">
    <w:p w:rsidR="00B811DC" w:rsidRDefault="00B811DC" w:rsidP="00561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7B" w:rsidRPr="00BF1B68" w:rsidRDefault="00DB6624" w:rsidP="00DB662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21EF5E43" wp14:editId="76FFFFD6">
          <wp:simplePos x="0" y="0"/>
          <wp:positionH relativeFrom="column">
            <wp:posOffset>-339090</wp:posOffset>
          </wp:positionH>
          <wp:positionV relativeFrom="paragraph">
            <wp:posOffset>38735</wp:posOffset>
          </wp:positionV>
          <wp:extent cx="2445385" cy="797560"/>
          <wp:effectExtent l="0" t="0" r="0" b="2540"/>
          <wp:wrapThrough wrapText="bothSides">
            <wp:wrapPolygon edited="0">
              <wp:start x="5216" y="0"/>
              <wp:lineTo x="3534" y="1032"/>
              <wp:lineTo x="841" y="6191"/>
              <wp:lineTo x="841" y="8255"/>
              <wp:lineTo x="0" y="16510"/>
              <wp:lineTo x="0" y="21153"/>
              <wp:lineTo x="9928" y="21153"/>
              <wp:lineTo x="18341" y="20121"/>
              <wp:lineTo x="19351" y="19089"/>
              <wp:lineTo x="18678" y="16510"/>
              <wp:lineTo x="19351" y="13930"/>
              <wp:lineTo x="18005" y="9803"/>
              <wp:lineTo x="21370" y="8255"/>
              <wp:lineTo x="21370" y="1548"/>
              <wp:lineTo x="6226" y="0"/>
              <wp:lineTo x="5216" y="0"/>
            </wp:wrapPolygon>
          </wp:wrapThrough>
          <wp:docPr id="7" name="Picture 7" descr="V:\NR-ACTIVE\NRP\LCE\Comms &amp; Engagement\Logos\VLP 30yrs Landcare Logo Package\Landcare logos\Landcare in Victoria\Landcare_inVic_Inline_Trans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NR-ACTIVE\NRP\LCE\Comms &amp; Engagement\Logos\VLP 30yrs Landcare Logo Package\Landcare logos\Landcare in Victoria\Landcare_inVic_Inline_Trans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17B" w:rsidRPr="00BF1B68"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5606AA3B" wp14:editId="58BD6C1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4287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care A4 newsletter header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4286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017B" w:rsidRPr="00BF1B68" w:rsidRDefault="0048017B" w:rsidP="00BF1B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97F"/>
    <w:multiLevelType w:val="hybridMultilevel"/>
    <w:tmpl w:val="DDA0BDE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0103"/>
    <w:multiLevelType w:val="hybridMultilevel"/>
    <w:tmpl w:val="0BAC45A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C616B"/>
    <w:multiLevelType w:val="hybridMultilevel"/>
    <w:tmpl w:val="2A5C6FF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72D8"/>
    <w:multiLevelType w:val="hybridMultilevel"/>
    <w:tmpl w:val="4C52622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33692"/>
    <w:multiLevelType w:val="hybridMultilevel"/>
    <w:tmpl w:val="836ADE8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F08FC"/>
    <w:multiLevelType w:val="hybridMultilevel"/>
    <w:tmpl w:val="D67257B4"/>
    <w:lvl w:ilvl="0" w:tplc="0C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>
    <w:nsid w:val="1E950498"/>
    <w:multiLevelType w:val="hybridMultilevel"/>
    <w:tmpl w:val="DB1EBB96"/>
    <w:lvl w:ilvl="0" w:tplc="EF5090D2">
      <w:start w:val="1"/>
      <w:numFmt w:val="lowerLetter"/>
      <w:pStyle w:val="TableAPPXbulletALPHA"/>
      <w:lvlText w:val="%1)"/>
      <w:lvlJc w:val="left"/>
      <w:pPr>
        <w:ind w:left="720" w:hanging="493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62D41"/>
    <w:multiLevelType w:val="hybridMultilevel"/>
    <w:tmpl w:val="B14C5A8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F24BF"/>
    <w:multiLevelType w:val="hybridMultilevel"/>
    <w:tmpl w:val="C882B3F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50356"/>
    <w:multiLevelType w:val="hybridMultilevel"/>
    <w:tmpl w:val="37BC8B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B0972"/>
    <w:multiLevelType w:val="hybridMultilevel"/>
    <w:tmpl w:val="27DEE1A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D4082"/>
    <w:multiLevelType w:val="hybridMultilevel"/>
    <w:tmpl w:val="16A621B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15B2E"/>
    <w:multiLevelType w:val="hybridMultilevel"/>
    <w:tmpl w:val="79E815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64654"/>
    <w:multiLevelType w:val="hybridMultilevel"/>
    <w:tmpl w:val="997CCEF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504BD"/>
    <w:multiLevelType w:val="hybridMultilevel"/>
    <w:tmpl w:val="071E47F0"/>
    <w:lvl w:ilvl="0" w:tplc="BD1C7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B7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225E3"/>
    <w:multiLevelType w:val="hybridMultilevel"/>
    <w:tmpl w:val="433CC66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F6C3F"/>
    <w:multiLevelType w:val="hybridMultilevel"/>
    <w:tmpl w:val="FBDE191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D2A78"/>
    <w:multiLevelType w:val="hybridMultilevel"/>
    <w:tmpl w:val="E87A424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63A90"/>
    <w:multiLevelType w:val="hybridMultilevel"/>
    <w:tmpl w:val="64DCC42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35B3F"/>
    <w:multiLevelType w:val="hybridMultilevel"/>
    <w:tmpl w:val="6D5269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639EA"/>
    <w:multiLevelType w:val="hybridMultilevel"/>
    <w:tmpl w:val="E91A21A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907BE"/>
    <w:multiLevelType w:val="hybridMultilevel"/>
    <w:tmpl w:val="4158233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4518E"/>
    <w:multiLevelType w:val="hybridMultilevel"/>
    <w:tmpl w:val="D512B2D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63850"/>
    <w:multiLevelType w:val="hybridMultilevel"/>
    <w:tmpl w:val="1A964F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1"/>
  </w:num>
  <w:num w:numId="4">
    <w:abstractNumId w:val="13"/>
  </w:num>
  <w:num w:numId="5">
    <w:abstractNumId w:val="20"/>
  </w:num>
  <w:num w:numId="6">
    <w:abstractNumId w:val="9"/>
  </w:num>
  <w:num w:numId="7">
    <w:abstractNumId w:val="7"/>
  </w:num>
  <w:num w:numId="8">
    <w:abstractNumId w:val="18"/>
  </w:num>
  <w:num w:numId="9">
    <w:abstractNumId w:val="16"/>
  </w:num>
  <w:num w:numId="10">
    <w:abstractNumId w:val="10"/>
  </w:num>
  <w:num w:numId="11">
    <w:abstractNumId w:val="1"/>
  </w:num>
  <w:num w:numId="12">
    <w:abstractNumId w:val="2"/>
  </w:num>
  <w:num w:numId="13">
    <w:abstractNumId w:val="22"/>
  </w:num>
  <w:num w:numId="14">
    <w:abstractNumId w:val="0"/>
  </w:num>
  <w:num w:numId="15">
    <w:abstractNumId w:val="3"/>
  </w:num>
  <w:num w:numId="16">
    <w:abstractNumId w:val="15"/>
  </w:num>
  <w:num w:numId="17">
    <w:abstractNumId w:val="5"/>
  </w:num>
  <w:num w:numId="18">
    <w:abstractNumId w:val="11"/>
  </w:num>
  <w:num w:numId="19">
    <w:abstractNumId w:val="4"/>
  </w:num>
  <w:num w:numId="20">
    <w:abstractNumId w:val="8"/>
  </w:num>
  <w:num w:numId="21">
    <w:abstractNumId w:val="17"/>
  </w:num>
  <w:num w:numId="22">
    <w:abstractNumId w:val="23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D5"/>
    <w:rsid w:val="00005D60"/>
    <w:rsid w:val="000139BD"/>
    <w:rsid w:val="00025532"/>
    <w:rsid w:val="000915F5"/>
    <w:rsid w:val="000E57A4"/>
    <w:rsid w:val="000F2AB9"/>
    <w:rsid w:val="00105CB7"/>
    <w:rsid w:val="001356B2"/>
    <w:rsid w:val="001620C1"/>
    <w:rsid w:val="00167BB4"/>
    <w:rsid w:val="001F692A"/>
    <w:rsid w:val="00290F8A"/>
    <w:rsid w:val="002A0A7B"/>
    <w:rsid w:val="002F26D1"/>
    <w:rsid w:val="003253AE"/>
    <w:rsid w:val="003260F4"/>
    <w:rsid w:val="00355753"/>
    <w:rsid w:val="00390191"/>
    <w:rsid w:val="00396589"/>
    <w:rsid w:val="003C6CC3"/>
    <w:rsid w:val="0048017B"/>
    <w:rsid w:val="004C3D15"/>
    <w:rsid w:val="004F61F0"/>
    <w:rsid w:val="00500A93"/>
    <w:rsid w:val="00561BD5"/>
    <w:rsid w:val="00594102"/>
    <w:rsid w:val="005C6584"/>
    <w:rsid w:val="00601C67"/>
    <w:rsid w:val="0060577A"/>
    <w:rsid w:val="00645773"/>
    <w:rsid w:val="006E02E9"/>
    <w:rsid w:val="006E5240"/>
    <w:rsid w:val="006F0480"/>
    <w:rsid w:val="00715541"/>
    <w:rsid w:val="00722F5A"/>
    <w:rsid w:val="00764CE2"/>
    <w:rsid w:val="007B40EF"/>
    <w:rsid w:val="007C5FEB"/>
    <w:rsid w:val="007F4F6F"/>
    <w:rsid w:val="0080024B"/>
    <w:rsid w:val="008440D7"/>
    <w:rsid w:val="00911A04"/>
    <w:rsid w:val="00940A68"/>
    <w:rsid w:val="00946DE6"/>
    <w:rsid w:val="009733ED"/>
    <w:rsid w:val="009E5B61"/>
    <w:rsid w:val="009F142B"/>
    <w:rsid w:val="00A36CD9"/>
    <w:rsid w:val="00AF2B73"/>
    <w:rsid w:val="00B06C16"/>
    <w:rsid w:val="00B10BEF"/>
    <w:rsid w:val="00B122D5"/>
    <w:rsid w:val="00B811DC"/>
    <w:rsid w:val="00B86977"/>
    <w:rsid w:val="00BF1B68"/>
    <w:rsid w:val="00C8278E"/>
    <w:rsid w:val="00CC79FD"/>
    <w:rsid w:val="00CF1493"/>
    <w:rsid w:val="00D65ECA"/>
    <w:rsid w:val="00D73CB1"/>
    <w:rsid w:val="00D959D0"/>
    <w:rsid w:val="00DB6624"/>
    <w:rsid w:val="00E0058B"/>
    <w:rsid w:val="00E718B3"/>
    <w:rsid w:val="00EC262D"/>
    <w:rsid w:val="00ED54BC"/>
    <w:rsid w:val="00F14A7D"/>
    <w:rsid w:val="00F437CB"/>
    <w:rsid w:val="00F73032"/>
    <w:rsid w:val="00F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01478F-371B-4141-B557-5658E81F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Adam Hughes</cp:lastModifiedBy>
  <cp:revision>3</cp:revision>
  <dcterms:created xsi:type="dcterms:W3CDTF">2016-08-24T05:01:00Z</dcterms:created>
  <dcterms:modified xsi:type="dcterms:W3CDTF">2016-08-24T05:02:00Z</dcterms:modified>
</cp:coreProperties>
</file>